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F3E" w:rsidRPr="0095405C" w:rsidRDefault="00A77F3E" w:rsidP="002C4C92">
      <w:pPr>
        <w:pStyle w:val="afff9"/>
      </w:pPr>
      <w:r w:rsidRPr="0095405C">
        <w:t xml:space="preserve">Извещение </w:t>
      </w:r>
    </w:p>
    <w:p w:rsidR="00A77F3E" w:rsidRPr="0095405C" w:rsidRDefault="00A77F3E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596B81">
        <w:rPr>
          <w:noProof/>
        </w:rPr>
        <w:t>149650</w:t>
      </w:r>
    </w:p>
    <w:p w:rsidR="00A77F3E" w:rsidRPr="0095405C" w:rsidRDefault="00A77F3E" w:rsidP="002C4C92">
      <w:pPr>
        <w:pStyle w:val="afff9"/>
      </w:pPr>
      <w:r w:rsidRPr="0095405C">
        <w:t>по отбору организации на поставку товаров</w:t>
      </w:r>
    </w:p>
    <w:p w:rsidR="00A77F3E" w:rsidRPr="0095405C" w:rsidRDefault="00A77F3E" w:rsidP="002C4C92">
      <w:pPr>
        <w:pStyle w:val="afff9"/>
      </w:pPr>
      <w:r w:rsidRPr="0095405C">
        <w:t xml:space="preserve"> по номенклатурной группе:</w:t>
      </w:r>
    </w:p>
    <w:p w:rsidR="00A77F3E" w:rsidRPr="0095405C" w:rsidRDefault="00A77F3E" w:rsidP="002C4C92">
      <w:pPr>
        <w:pStyle w:val="afff9"/>
      </w:pPr>
      <w:r w:rsidRPr="00596B81">
        <w:rPr>
          <w:noProof/>
        </w:rPr>
        <w:t>Уплотнительные материалы</w:t>
      </w:r>
    </w:p>
    <w:p w:rsidR="00A77F3E" w:rsidRPr="00D808E1" w:rsidRDefault="00A77F3E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A77F3E" w:rsidRPr="00D808E1" w:rsidTr="002761CE">
        <w:tc>
          <w:tcPr>
            <w:tcW w:w="284" w:type="dxa"/>
            <w:shd w:val="pct5" w:color="auto" w:fill="auto"/>
          </w:tcPr>
          <w:p w:rsidR="00A77F3E" w:rsidRPr="00D808E1" w:rsidRDefault="00A77F3E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A77F3E" w:rsidRPr="00A77F3E" w:rsidRDefault="00A77F3E" w:rsidP="005F6F11">
            <w:r w:rsidRPr="00A77F3E">
              <w:t>лот:</w:t>
            </w:r>
          </w:p>
        </w:tc>
        <w:tc>
          <w:tcPr>
            <w:tcW w:w="1302" w:type="dxa"/>
            <w:shd w:val="pct5" w:color="auto" w:fill="auto"/>
          </w:tcPr>
          <w:p w:rsidR="00A77F3E" w:rsidRPr="00A77F3E" w:rsidRDefault="00A77F3E" w:rsidP="005F6F11">
            <w:r w:rsidRPr="00A77F3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A77F3E" w:rsidRPr="00A77F3E" w:rsidRDefault="00A77F3E" w:rsidP="005F6F11">
            <w:r w:rsidRPr="00A77F3E">
              <w:t>АО "Газпром газораспределение Белгород"</w:t>
            </w:r>
          </w:p>
        </w:tc>
      </w:tr>
    </w:tbl>
    <w:p w:rsidR="00A77F3E" w:rsidRPr="00D808E1" w:rsidRDefault="00A77F3E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A77F3E" w:rsidRPr="00D808E1" w:rsidTr="002761CE">
        <w:tc>
          <w:tcPr>
            <w:tcW w:w="1274" w:type="pct"/>
            <w:shd w:val="pct5" w:color="auto" w:fill="auto"/>
            <w:hideMark/>
          </w:tcPr>
          <w:p w:rsidR="00A77F3E" w:rsidRPr="00A77F3E" w:rsidRDefault="00A77F3E" w:rsidP="005F6F11">
            <w:r w:rsidRPr="00A77F3E">
              <w:t>Лот 1</w:t>
            </w:r>
          </w:p>
        </w:tc>
        <w:tc>
          <w:tcPr>
            <w:tcW w:w="3726" w:type="pct"/>
            <w:shd w:val="pct5" w:color="auto" w:fill="auto"/>
          </w:tcPr>
          <w:p w:rsidR="00A77F3E" w:rsidRPr="00A77F3E" w:rsidRDefault="00A77F3E" w:rsidP="005F6F11"/>
        </w:tc>
      </w:tr>
      <w:tr w:rsidR="00A77F3E" w:rsidRPr="00D808E1" w:rsidTr="002761CE">
        <w:tc>
          <w:tcPr>
            <w:tcW w:w="1274" w:type="pct"/>
            <w:shd w:val="pct5" w:color="auto" w:fill="auto"/>
          </w:tcPr>
          <w:p w:rsidR="00A77F3E" w:rsidRPr="00A77F3E" w:rsidRDefault="00A77F3E" w:rsidP="005F6F11">
            <w:pPr>
              <w:rPr>
                <w:b/>
              </w:rPr>
            </w:pPr>
            <w:r w:rsidRPr="00A77F3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A77F3E" w:rsidRPr="00A77F3E" w:rsidRDefault="00A77F3E" w:rsidP="005F6F11">
            <w:r w:rsidRPr="00A77F3E">
              <w:t>АО "Газпром газораспределение Белгород"</w:t>
            </w:r>
          </w:p>
        </w:tc>
      </w:tr>
      <w:tr w:rsidR="00A77F3E" w:rsidRPr="00D808E1" w:rsidTr="002761CE">
        <w:tc>
          <w:tcPr>
            <w:tcW w:w="1274" w:type="pct"/>
            <w:shd w:val="pct5" w:color="auto" w:fill="auto"/>
          </w:tcPr>
          <w:p w:rsidR="00A77F3E" w:rsidRPr="00A77F3E" w:rsidRDefault="00A77F3E" w:rsidP="005F6F11">
            <w:r w:rsidRPr="00A77F3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A77F3E" w:rsidRPr="00A77F3E" w:rsidRDefault="00A77F3E" w:rsidP="005F6F11">
            <w:r w:rsidRPr="00A77F3E">
              <w:t>308023, г. Белгород, 5-й заводской переулок, 38</w:t>
            </w:r>
          </w:p>
        </w:tc>
      </w:tr>
      <w:tr w:rsidR="00A77F3E" w:rsidRPr="00D808E1" w:rsidTr="002761CE">
        <w:tc>
          <w:tcPr>
            <w:tcW w:w="1274" w:type="pct"/>
            <w:shd w:val="pct5" w:color="auto" w:fill="auto"/>
          </w:tcPr>
          <w:p w:rsidR="00A77F3E" w:rsidRPr="00A77F3E" w:rsidRDefault="00A77F3E" w:rsidP="005F6F11">
            <w:r w:rsidRPr="00A77F3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A77F3E" w:rsidRPr="00A77F3E" w:rsidRDefault="00A77F3E" w:rsidP="005F6F11">
            <w:r w:rsidRPr="00A77F3E">
              <w:t>308023, г. Белгород, 5-й заводской переулок, 38</w:t>
            </w:r>
          </w:p>
        </w:tc>
      </w:tr>
      <w:tr w:rsidR="00A77F3E" w:rsidRPr="00D808E1" w:rsidTr="002761CE">
        <w:tc>
          <w:tcPr>
            <w:tcW w:w="1274" w:type="pct"/>
            <w:shd w:val="pct5" w:color="auto" w:fill="auto"/>
          </w:tcPr>
          <w:p w:rsidR="00A77F3E" w:rsidRPr="00A77F3E" w:rsidRDefault="00A77F3E" w:rsidP="005F6F11">
            <w:r w:rsidRPr="00A77F3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A77F3E" w:rsidRPr="00A77F3E" w:rsidRDefault="00A77F3E" w:rsidP="005F6F11">
            <w:r w:rsidRPr="00A77F3E">
              <w:t>308023, г. Белгород, 5-й заводской переулок, 38</w:t>
            </w:r>
          </w:p>
        </w:tc>
      </w:tr>
      <w:tr w:rsidR="00A77F3E" w:rsidRPr="00D808E1" w:rsidTr="002761CE">
        <w:tc>
          <w:tcPr>
            <w:tcW w:w="1274" w:type="pct"/>
            <w:shd w:val="pct5" w:color="auto" w:fill="auto"/>
          </w:tcPr>
          <w:p w:rsidR="00A77F3E" w:rsidRPr="00A77F3E" w:rsidRDefault="00A77F3E" w:rsidP="005F6F11">
            <w:r w:rsidRPr="00A77F3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A77F3E" w:rsidRPr="00A77F3E" w:rsidRDefault="00A77F3E" w:rsidP="005F6F11">
            <w:r w:rsidRPr="00A77F3E">
              <w:t>www.beloblgaz.ru</w:t>
            </w:r>
          </w:p>
        </w:tc>
      </w:tr>
      <w:tr w:rsidR="00A77F3E" w:rsidRPr="00D808E1" w:rsidTr="002761CE">
        <w:tc>
          <w:tcPr>
            <w:tcW w:w="1274" w:type="pct"/>
            <w:shd w:val="pct5" w:color="auto" w:fill="auto"/>
          </w:tcPr>
          <w:p w:rsidR="00A77F3E" w:rsidRPr="00A77F3E" w:rsidRDefault="00A77F3E" w:rsidP="005F6F11">
            <w:r w:rsidRPr="00A77F3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A77F3E" w:rsidRPr="00A77F3E" w:rsidRDefault="00A77F3E" w:rsidP="005F6F11">
            <w:r w:rsidRPr="00A77F3E">
              <w:t>info@beloblgaz.ru, VNesvoev@beloblgaz.ru, AZoloedova@beloblgaz.ru</w:t>
            </w:r>
          </w:p>
        </w:tc>
      </w:tr>
      <w:tr w:rsidR="00A77F3E" w:rsidRPr="00D808E1" w:rsidTr="002761CE">
        <w:tc>
          <w:tcPr>
            <w:tcW w:w="1274" w:type="pct"/>
            <w:shd w:val="pct5" w:color="auto" w:fill="auto"/>
          </w:tcPr>
          <w:p w:rsidR="00A77F3E" w:rsidRPr="00A77F3E" w:rsidRDefault="00A77F3E" w:rsidP="005F6F11">
            <w:r w:rsidRPr="00A77F3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A77F3E" w:rsidRPr="00A77F3E" w:rsidRDefault="00A77F3E" w:rsidP="005F6F11">
            <w:r w:rsidRPr="00A77F3E">
              <w:t>+7 (4722) 34-17-88</w:t>
            </w:r>
          </w:p>
        </w:tc>
      </w:tr>
      <w:tr w:rsidR="00A77F3E" w:rsidRPr="00D808E1" w:rsidTr="002761CE">
        <w:tc>
          <w:tcPr>
            <w:tcW w:w="1274" w:type="pct"/>
            <w:shd w:val="pct5" w:color="auto" w:fill="auto"/>
          </w:tcPr>
          <w:p w:rsidR="00A77F3E" w:rsidRPr="00A77F3E" w:rsidRDefault="00A77F3E" w:rsidP="005F6F11">
            <w:r w:rsidRPr="00A77F3E">
              <w:t>Факс:</w:t>
            </w:r>
          </w:p>
        </w:tc>
        <w:tc>
          <w:tcPr>
            <w:tcW w:w="3726" w:type="pct"/>
            <w:shd w:val="pct5" w:color="auto" w:fill="auto"/>
          </w:tcPr>
          <w:p w:rsidR="00A77F3E" w:rsidRPr="00A77F3E" w:rsidRDefault="00A77F3E" w:rsidP="005F6F11">
            <w:r w:rsidRPr="00A77F3E">
              <w:t>+7 (4722) 23-51-83</w:t>
            </w:r>
          </w:p>
        </w:tc>
      </w:tr>
    </w:tbl>
    <w:p w:rsidR="00A77F3E" w:rsidRPr="00D808E1" w:rsidRDefault="00A77F3E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A77F3E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77F3E" w:rsidRPr="00D808E1" w:rsidRDefault="00A77F3E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A77F3E" w:rsidRPr="00D808E1" w:rsidRDefault="00A77F3E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A77F3E" w:rsidRPr="00D808E1" w:rsidRDefault="00A77F3E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77F3E" w:rsidRPr="00D808E1" w:rsidRDefault="00A77F3E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A77F3E" w:rsidRPr="00D808E1" w:rsidRDefault="00A77F3E" w:rsidP="002C4C92">
            <w:pPr>
              <w:pStyle w:val="afff5"/>
            </w:pPr>
          </w:p>
          <w:p w:rsidR="00A77F3E" w:rsidRPr="00D808E1" w:rsidRDefault="00A77F3E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596B81">
              <w:rPr>
                <w:noProof/>
                <w:highlight w:val="lightGray"/>
              </w:rPr>
              <w:t>Лютиков Александр Игоревич</w:t>
            </w:r>
          </w:p>
          <w:p w:rsidR="00A77F3E" w:rsidRPr="00D808E1" w:rsidRDefault="00A77F3E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A77F3E" w:rsidRDefault="00A77F3E" w:rsidP="004B1334">
            <w:pPr>
              <w:pStyle w:val="afff5"/>
            </w:pPr>
            <w:r>
              <w:t xml:space="preserve">info@gazenergoinform.ru </w:t>
            </w:r>
          </w:p>
          <w:p w:rsidR="00A77F3E" w:rsidRDefault="00A77F3E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A77F3E" w:rsidRPr="00D808E1" w:rsidRDefault="00A77F3E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557CA9">
              <w:rPr>
                <w:noProof/>
                <w:highlight w:val="lightGray"/>
              </w:rPr>
              <w:t>Уплотнительные материалы</w:t>
            </w:r>
          </w:p>
          <w:p w:rsidR="00A77F3E" w:rsidRPr="00D808E1" w:rsidRDefault="00A77F3E" w:rsidP="002C4C92">
            <w:pPr>
              <w:pStyle w:val="afff5"/>
            </w:pPr>
          </w:p>
          <w:p w:rsidR="00A77F3E" w:rsidRPr="00D808E1" w:rsidRDefault="00A77F3E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Default="00A77F3E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Default="00A77F3E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596B81">
              <w:rPr>
                <w:noProof/>
              </w:rPr>
              <w:t>149650</w:t>
            </w:r>
          </w:p>
        </w:tc>
      </w:tr>
    </w:tbl>
    <w:p w:rsidR="00A77F3E" w:rsidRDefault="00A77F3E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A77F3E" w:rsidTr="00C7355E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7F3E" w:rsidRPr="001E2D99" w:rsidRDefault="00A77F3E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77F3E" w:rsidRPr="001E2D99" w:rsidRDefault="00A77F3E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7F3E" w:rsidRPr="001E2D99" w:rsidRDefault="00A77F3E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7F3E" w:rsidRPr="001E2D99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7F3E" w:rsidRPr="001E2D99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77F3E" w:rsidRPr="001E2D99" w:rsidRDefault="00A77F3E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7F3E" w:rsidRPr="001E2D99" w:rsidRDefault="00A77F3E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A77F3E" w:rsidTr="00EC58B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Лен сантехнический 5кг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05352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Лен трепаный чесанный, ГОСТ 10330-76, Номер трёпаного льна – 20, Содержание недоработки не более – 1%, Нормированное содержание костры и сорных примесей не более – 1%, Предельное содержание костры и сорных примесей - 1%.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ГОСТ 10330-76</w:t>
            </w:r>
          </w:p>
        </w:tc>
      </w:tr>
      <w:tr w:rsidR="00A77F3E" w:rsidTr="003D6CC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Набивка сальниковая 10х10мм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965EA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Применяется для заполнения сальниковых камер с целью герметизации подвижных и неподвижных соединений различных машин и аппаратов. Поставляется в бухтах ≈15-20 кг. Плетёная, пропитанная жировым антифрикционным составом на основе нефтяных экстрактов, графитированная. Марка набивки – АП-31. Плотность, не менее, 1.0 гр/см³. ГОСТ 5152-84.</w:t>
            </w:r>
          </w:p>
        </w:tc>
      </w:tr>
      <w:tr w:rsidR="00A77F3E" w:rsidTr="00731D2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Набивка сальниковая 16х16мм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0D6F1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Применяется для заполнения сальниковых камер с целью герметизации подвижных и неподвижных соединений различных машин и аппаратов. Поставляется в бухтах ≈15-20 кг. Плетёная, пропитанная жировым антифрикционным составом на основе нефтяных экстрактов, графитированная. Марка набивки – АП-31. Плотность, не менее, 1.0 гр/см³. ГОСТ 5152-84.</w:t>
            </w:r>
          </w:p>
        </w:tc>
      </w:tr>
      <w:tr w:rsidR="00A77F3E" w:rsidTr="00CB252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Набивка сальниковая 4х4мм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D5637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Применяется для заполнения сальниковых камер с целью герметизации подвижных и неподвижных соединений различных машин и аппаратов. Поставляется в бухтах ≈15-20 кг. Плетёная, пропитанная жировым антифрикционным составом на основе нефтяных экстрактов, графитированная. Марка набивки – АП-31. Плотность, не менее, 1.0 гр/см³. ГОСТ 5152-84.</w:t>
            </w:r>
          </w:p>
        </w:tc>
      </w:tr>
      <w:tr w:rsidR="00A77F3E" w:rsidTr="00073DD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Набивка сальниковая 5х5мм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AE521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Применяется для заполнения сальниковых камер с целью герметизации подвижных и неподвижных соединений различных машин и аппаратов. Поставляется в бухтах ≈15-20 кг. Плетёная, пропитанная жировым антифрикционным составом на основе нефтяных экстрактов, графитированная. Марка набивки – АП-31. Плотность, не менее, 1.0 гр/см³. ГОСТ 5152-84.</w:t>
            </w:r>
          </w:p>
        </w:tc>
      </w:tr>
      <w:tr w:rsidR="00A77F3E" w:rsidTr="00BE5C2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Набивка сальниковая 6х6мм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89,5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2E071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Применяется для заполнения сальниковых камер с целью герметизации подвижных и неподвижных соединений различных машин и аппаратов. Поставляется в бухтах ≈15-20 кг. Плетёная, пропитанная жировым антифрикционным составом на основе нефтяных экстрактов, графитированная. Марка набивки – АП-31. Плотность, не менее, 1.0 гр/см³. ГОСТ 5152-84.</w:t>
            </w:r>
          </w:p>
        </w:tc>
      </w:tr>
      <w:tr w:rsidR="00A77F3E" w:rsidTr="00C96BA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Набивка сальниковая 8х8мм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0270A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Применяется для заполнения сальниковых камер с целью герметизации подвижных и неподвижных соединений различных машин и аппаратов. Поставляется в бухтах ≈15-20 кг. Плетёная, пропитанная жировым антифрикционным составом на основе нефтяных экстрактов, графитированная. Марка набивки – АП-31. Плотность, не менее, 1.0 гр/см³. ГОСТ 5152-84.</w:t>
            </w:r>
          </w:p>
        </w:tc>
      </w:tr>
      <w:tr w:rsidR="00A77F3E" w:rsidTr="00D709F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Набор прокладок паронит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Набор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F9043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 xml:space="preserve">ГОСТ 15180-86 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Комплектация: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50 шт. (D наружный -15 мм)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50 шт. (D наружный – 20 мм)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Pу – 300 мм.рт.ст.</w:t>
            </w:r>
          </w:p>
        </w:tc>
      </w:tr>
      <w:tr w:rsidR="00A77F3E" w:rsidTr="00324BD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Паронит маслобензостойкий ПМБ S1.0мм B1.0хL1.5м 3.4кг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8A34F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Среда : вода, пар, нефтепродукты, неагрессивные жидкости, инертные газы.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Температура рабочей среды – от -40°С до +500°С.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Плотность 1,5-2,0 г/см3.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Толщина листа составляет 0,4-6,0 мм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Выдерживает давление до 6,4 МПа в водной среде (в других рабочих условиях этот показатель ниже).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ГОСТ 481-80</w:t>
            </w:r>
          </w:p>
        </w:tc>
      </w:tr>
      <w:tr w:rsidR="00A77F3E" w:rsidTr="000E4DA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Паронит маслобензостойкий ПМБ S1.5мм B1.0хL1.5м 5кг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9A6F8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Среда : вода, пар, нефтепродукты, неагрессивные жидкости, инертные газы.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Температура рабочей среды – от -40°С до +500°С.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Плотность 1,5-2,0 г/см3.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Толщина листа составляет 0,4-6,0 мм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Выдерживает давление до 6,4 МПа в водной среде (в других рабочих условиях этот показатель ниже).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ГОСТ 481-80</w:t>
            </w:r>
          </w:p>
        </w:tc>
      </w:tr>
      <w:tr w:rsidR="00A77F3E" w:rsidTr="0051005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Паронит маслобензостойкий ПМБ S2.0мм B1.0хL1.5м 6.4кг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886,8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11025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Среда : вода, пар, нефтепродукты, неагрессивные жидкости, инертные газы.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Температура рабочей среды – от -40°С до +500°С.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Плотность 1,5-2,0 г/см3.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Толщина листа составляет 0,4-6,0 мм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Выдерживает давление до 6,4 МПа в водной среде (в других рабочих условиях этот показатель ниже).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ГОСТ 481-80</w:t>
            </w:r>
          </w:p>
        </w:tc>
      </w:tr>
      <w:tr w:rsidR="00A77F3E" w:rsidTr="003A244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Паронит маслобензостойкий ПМБ S3.0мм B1.0хL1.5м 9.4кг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428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60597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Среда : вода, пар, нефтепродукты, неагрессивные жидкости, инертные газы.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Температура рабочей среды – от -40°С до +500°С.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Плотность 1,5-2,0 г/см3.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Толщина листа составляет 0,4-6,0 мм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Выдерживает давление до 6,4 МПа в водной среде (в других рабочих условиях этот показатель ниже).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ГОСТ 481-80</w:t>
            </w:r>
          </w:p>
        </w:tc>
      </w:tr>
      <w:tr w:rsidR="00A77F3E" w:rsidTr="0080315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Паронит маслобензостойкий ПМБ S4.0мм B1.0хL1.5м 11.5кг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59106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Среда : вода, пар, нефтепродукты, неагрессивные жидкости, инертные газы.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Температура рабочей среды – от -40°С до +500°С.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Плотность 1,5-2,0 г/см3.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Толщина листа составляет 0,4-6,0 мм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Выдерживает давление до 6,4 МПа в водной среде (в других рабочих условиях этот показатель ниже).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ГОСТ 481-80</w:t>
            </w:r>
          </w:p>
        </w:tc>
      </w:tr>
      <w:tr w:rsidR="00A77F3E" w:rsidTr="002345A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Паронит маслобензостойкий ПМБ S5.0мм B1.0хL1.7м 16кг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84338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Среда : вода, пар, нефтепродукты, неагрессивные жидкости, инертные газы.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Температура рабочей среды – от -40°С до +500°С.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Плотность 1,5-2,0 г/см3.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Толщина листа составляет 0,4-6,0 мм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Выдерживает давление до 6,4 МПа в водной среде (в других рабочих условиях этот показатель ниже).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ГОСТ 481-80</w:t>
            </w:r>
          </w:p>
        </w:tc>
      </w:tr>
      <w:tr w:rsidR="00A77F3E" w:rsidTr="00B4268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Стержень из фторопласта 4 D40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6A1D1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Плотность: 2100-2200 кг/м3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Коэффициент теплопроводности при комнатной температуре: 0,25 Вт/м*град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Разрушающее напряжение при растяжении: 20-30 МПа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Относительное удлинение при разрыве: 350%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Коэффициент трения по стали: 0,2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Твердость по Бринеллю (при вдавливании шарика): 30-40 МПа</w:t>
            </w:r>
          </w:p>
        </w:tc>
      </w:tr>
      <w:tr w:rsidR="00A77F3E" w:rsidTr="005E551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Техпластина МБС S3мм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B0682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Техническая пластина (маслобензостойкая) средней твердости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Предназначена для изготовления резинотехнических изделий, служащих для уплотнения неподвижных соединений, предотвращения трения между металлическими поверхностями, для восприятия одиночных ударных нагрузок, а также в качестве прокладок, настилов и других уплотнительных соединений.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Рабочая среда: воздух помещений, емкостей, сосудов, инертные газы при давлении от 0,05 до 0,4 Мпа или масла, топлива на нефтяной основе, бензин при давлении от 0,05 до 10,0 МПа, азот.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Вид упаковки: пластины размером 500х500мм; 700х700мм; 1000х1000мм или рулоны шириной 800мм, 1000мм.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ГОСТ 7338-90</w:t>
            </w:r>
          </w:p>
        </w:tc>
      </w:tr>
      <w:tr w:rsidR="00A77F3E" w:rsidTr="005F375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Техпластина МБС S5мм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22,5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840CD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Техническая пластина (маслобензостойкая) средней твердости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Предназначена для изготовления резинотехнических изделий, служащих для уплотнения неподвижных соединений, предотвращения трения между металлическими поверхностями, для восприятия одиночных ударных нагрузок, а также в качестве прокладок, настилов и других уплотнительных соединений.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Рабочая среда: воздух помещений, емкостей, сосудов, инертные газы при давлении от 0,05 до 0,4 Мпа или масла, топлива на нефтяной основе, бензин при давлении от 0,05 до 10,0 МПа, азот.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Вид упаковки: пластины размером 500х500мм; 700х700мм; 1000х1000мм или рулоны шириной 800мм, 1000мм.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ГОСТ 7338-90</w:t>
            </w:r>
          </w:p>
        </w:tc>
      </w:tr>
      <w:tr w:rsidR="00A77F3E" w:rsidTr="00537F1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Техпластина МБС S6мм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ED090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Техническая пластина (маслобензостойкая) средней твердости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Предназначена для изготовления резинотехнических изделий, служащих для уплотнения неподвижных соединений, предотвращения трения между металлическими поверхностями, для восприятия одиночных ударных нагрузок, а также в качестве прокладок, настилов и других уплотнительных соединений.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Рабочая среда: воздух помещений, емкостей, сосудов, инертные газы при давлении от 0,05 до 0,4 Мпа или масла, топлива на нефтяной основе, бензин при давлении от 0,05 до 10,0 МПа, азот.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Вид упаковки: пластины размером 500х500мм; 700х700мм; 1000х1000мм или рулоны шириной 800мм, 1000мм.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ГОСТ 7338-90</w:t>
            </w:r>
          </w:p>
        </w:tc>
      </w:tr>
      <w:tr w:rsidR="00A77F3E" w:rsidTr="00470ED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Техпластина МБС-С S4мм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A77F3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A77F3E" w:rsidTr="00AE4C0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Техническая пластина (маслобензостойкая) средней твердости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Предназначена для изготовления резинотехнических изделий, служащих для уплотнения неподвижных соединений, предотвращения трения между металлическими поверхностями, для восприятия одиночных ударных нагрузок, а также в качестве прокладок, настилов и других уплотнительных соединений.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Рабочая среда: воздух помещений, емкостей, сосудов, инертные газы при давлении от 0,05 до 0,4 Мпа или масла, топлива на нефтяной основе, бензин при давлении от 0,05 до 10,0 МПа, азот.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Вид упаковки: пластины размером 500х500мм; 700х700мм; 1000х1000мм или рулоны шириной 800мм, 1000мм.</w:t>
            </w:r>
          </w:p>
          <w:p w:rsidR="00A77F3E" w:rsidRPr="00A77F3E" w:rsidRDefault="00A77F3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77F3E">
              <w:rPr>
                <w:sz w:val="22"/>
              </w:rPr>
              <w:t>ГОСТ 7338-90</w:t>
            </w:r>
          </w:p>
        </w:tc>
      </w:tr>
    </w:tbl>
    <w:p w:rsidR="00A77F3E" w:rsidRDefault="00A77F3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A77F3E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A77F3E" w:rsidRPr="00D808E1" w:rsidRDefault="00A77F3E" w:rsidP="00643180">
            <w:pPr>
              <w:rPr>
                <w:sz w:val="22"/>
                <w:szCs w:val="22"/>
              </w:rPr>
            </w:pPr>
          </w:p>
          <w:p w:rsidR="00A77F3E" w:rsidRPr="00D808E1" w:rsidRDefault="00A77F3E" w:rsidP="00643180">
            <w:pPr>
              <w:rPr>
                <w:sz w:val="22"/>
                <w:szCs w:val="22"/>
              </w:rPr>
            </w:pPr>
            <w:r w:rsidRPr="00596B81">
              <w:rPr>
                <w:noProof/>
                <w:sz w:val="22"/>
                <w:szCs w:val="22"/>
              </w:rPr>
              <w:t>441 861,71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A77F3E" w:rsidRPr="00D808E1" w:rsidRDefault="00A77F3E" w:rsidP="00643180">
            <w:pPr>
              <w:rPr>
                <w:sz w:val="22"/>
                <w:szCs w:val="22"/>
              </w:rPr>
            </w:pPr>
          </w:p>
          <w:p w:rsidR="00A77F3E" w:rsidRPr="00D808E1" w:rsidRDefault="00A77F3E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A77F3E" w:rsidRPr="00D808E1" w:rsidRDefault="00A77F3E" w:rsidP="00643180">
            <w:pPr>
              <w:rPr>
                <w:sz w:val="22"/>
                <w:szCs w:val="22"/>
              </w:rPr>
            </w:pPr>
          </w:p>
          <w:p w:rsidR="00A77F3E" w:rsidRPr="00D808E1" w:rsidRDefault="00A77F3E" w:rsidP="00643180">
            <w:pPr>
              <w:pStyle w:val="afff5"/>
            </w:pPr>
            <w:r w:rsidRPr="00596B81">
              <w:rPr>
                <w:noProof/>
              </w:rPr>
              <w:t>374 459,08</w:t>
            </w:r>
            <w:r w:rsidRPr="00D808E1">
              <w:t xml:space="preserve"> руб.</w:t>
            </w: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A77F3E" w:rsidRPr="00D808E1" w:rsidRDefault="00A77F3E" w:rsidP="002C4C92">
            <w:pPr>
              <w:pStyle w:val="afff5"/>
            </w:pPr>
          </w:p>
          <w:p w:rsidR="00A77F3E" w:rsidRPr="00D808E1" w:rsidRDefault="00A77F3E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77F3E" w:rsidRPr="00D808E1" w:rsidRDefault="00A77F3E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A77F3E" w:rsidRPr="00D808E1" w:rsidRDefault="00A77F3E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77F3E" w:rsidRPr="00D808E1" w:rsidRDefault="00A77F3E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77F3E" w:rsidRPr="00D808E1" w:rsidRDefault="00A77F3E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77F3E" w:rsidRPr="00D808E1" w:rsidRDefault="00A77F3E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A77F3E" w:rsidRPr="00D808E1" w:rsidRDefault="00A77F3E" w:rsidP="002C4C92">
            <w:pPr>
              <w:pStyle w:val="afff5"/>
            </w:pPr>
          </w:p>
          <w:p w:rsidR="00A77F3E" w:rsidRPr="00D808E1" w:rsidRDefault="00A77F3E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596B81">
              <w:rPr>
                <w:noProof/>
                <w:highlight w:val="lightGray"/>
              </w:rPr>
              <w:t>«20»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A77F3E" w:rsidRPr="00D808E1" w:rsidRDefault="00A77F3E" w:rsidP="002C4C92">
            <w:pPr>
              <w:pStyle w:val="afff5"/>
            </w:pPr>
          </w:p>
          <w:p w:rsidR="00A77F3E" w:rsidRPr="00D808E1" w:rsidRDefault="00A77F3E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A77F3E" w:rsidRPr="00D808E1" w:rsidRDefault="00A77F3E" w:rsidP="002C4C92">
            <w:pPr>
              <w:pStyle w:val="afff5"/>
            </w:pPr>
          </w:p>
          <w:p w:rsidR="00A77F3E" w:rsidRPr="00D808E1" w:rsidRDefault="00A77F3E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596B81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A77F3E" w:rsidRPr="00D808E1" w:rsidRDefault="00A77F3E" w:rsidP="002C4C92">
            <w:pPr>
              <w:pStyle w:val="afff5"/>
              <w:rPr>
                <w:rFonts w:eastAsia="Calibri"/>
              </w:rPr>
            </w:pP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77F3E" w:rsidRPr="00D808E1" w:rsidRDefault="00A77F3E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596B81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12:00 (время московское).</w:t>
            </w:r>
          </w:p>
          <w:p w:rsidR="00A77F3E" w:rsidRPr="00D808E1" w:rsidRDefault="00A77F3E" w:rsidP="002C4C92">
            <w:pPr>
              <w:pStyle w:val="afff5"/>
            </w:pPr>
          </w:p>
          <w:p w:rsidR="00A77F3E" w:rsidRPr="00D808E1" w:rsidRDefault="00A77F3E" w:rsidP="002C4C92">
            <w:pPr>
              <w:pStyle w:val="afff5"/>
            </w:pP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A77F3E" w:rsidRPr="00D808E1" w:rsidRDefault="00A77F3E" w:rsidP="002C4C92">
            <w:pPr>
              <w:pStyle w:val="afff5"/>
            </w:pPr>
          </w:p>
          <w:p w:rsidR="00A77F3E" w:rsidRPr="00D808E1" w:rsidRDefault="00A77F3E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596B81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A77F3E" w:rsidRPr="00D808E1" w:rsidRDefault="00A77F3E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596B81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A77F3E" w:rsidRPr="00D808E1" w:rsidRDefault="00A77F3E" w:rsidP="002C4C92">
            <w:pPr>
              <w:pStyle w:val="afff5"/>
            </w:pP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A77F3E" w:rsidRPr="00D808E1" w:rsidRDefault="00A77F3E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A77F3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D808E1" w:rsidRDefault="00A77F3E" w:rsidP="002C4C92">
            <w:pPr>
              <w:pStyle w:val="afff5"/>
            </w:pPr>
            <w:r w:rsidRPr="00596B81">
              <w:rPr>
                <w:noProof/>
                <w:highlight w:val="lightGray"/>
              </w:rPr>
              <w:t>«20» марта 2018</w:t>
            </w:r>
          </w:p>
        </w:tc>
      </w:tr>
      <w:tr w:rsidR="00A77F3E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506C68" w:rsidRDefault="00A77F3E" w:rsidP="00A77F3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Default="00A77F3E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77F3E" w:rsidRPr="00506C68" w:rsidRDefault="00A77F3E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A77F3E" w:rsidRPr="00D808E1" w:rsidRDefault="00A77F3E" w:rsidP="002C4C92"/>
    <w:p w:rsidR="00A77F3E" w:rsidRPr="00D808E1" w:rsidRDefault="00A77F3E" w:rsidP="002C4C92">
      <w:pPr>
        <w:pStyle w:val="af4"/>
      </w:pPr>
    </w:p>
    <w:p w:rsidR="00A77F3E" w:rsidRPr="00D808E1" w:rsidRDefault="00A77F3E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A77F3E" w:rsidRPr="0095405C" w:rsidRDefault="00A77F3E" w:rsidP="002C4C92">
      <w:pPr>
        <w:pStyle w:val="af4"/>
      </w:pPr>
    </w:p>
    <w:p w:rsidR="00A77F3E" w:rsidRDefault="00A77F3E" w:rsidP="002C4C92">
      <w:pPr>
        <w:pStyle w:val="af4"/>
        <w:sectPr w:rsidR="00A77F3E" w:rsidSect="00A77F3E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A77F3E" w:rsidRPr="002C4C92" w:rsidRDefault="00A77F3E" w:rsidP="002C4C92">
      <w:pPr>
        <w:pStyle w:val="af4"/>
      </w:pPr>
    </w:p>
    <w:sectPr w:rsidR="00A77F3E" w:rsidRPr="002C4C92" w:rsidSect="00A77F3E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F3E" w:rsidRDefault="00A77F3E">
      <w:r>
        <w:separator/>
      </w:r>
    </w:p>
    <w:p w:rsidR="00A77F3E" w:rsidRDefault="00A77F3E"/>
  </w:endnote>
  <w:endnote w:type="continuationSeparator" w:id="0">
    <w:p w:rsidR="00A77F3E" w:rsidRDefault="00A77F3E">
      <w:r>
        <w:continuationSeparator/>
      </w:r>
    </w:p>
    <w:p w:rsidR="00A77F3E" w:rsidRDefault="00A77F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F3E" w:rsidRDefault="00A77F3E">
    <w:pPr>
      <w:pStyle w:val="af0"/>
      <w:jc w:val="right"/>
    </w:pPr>
    <w:r>
      <w:t>______________________</w:t>
    </w:r>
  </w:p>
  <w:p w:rsidR="00A77F3E" w:rsidRDefault="00A77F3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77F3E">
      <w:rPr>
        <w:noProof/>
      </w:rPr>
      <w:t>1</w:t>
    </w:r>
    <w:r>
      <w:fldChar w:fldCharType="end"/>
    </w:r>
    <w:r>
      <w:t xml:space="preserve"> из </w:t>
    </w:r>
    <w:fldSimple w:instr=" NUMPAGES ">
      <w:r w:rsidR="00A77F3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F3E" w:rsidRDefault="00A77F3E">
      <w:r>
        <w:separator/>
      </w:r>
    </w:p>
    <w:p w:rsidR="00A77F3E" w:rsidRDefault="00A77F3E"/>
  </w:footnote>
  <w:footnote w:type="continuationSeparator" w:id="0">
    <w:p w:rsidR="00A77F3E" w:rsidRDefault="00A77F3E">
      <w:r>
        <w:continuationSeparator/>
      </w:r>
    </w:p>
    <w:p w:rsidR="00A77F3E" w:rsidRDefault="00A77F3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57CA9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A77F3E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CE3F02-AF1F-4E55-BD3C-07FD90469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2523</Words>
  <Characters>14386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2018-03-19T11:55:00Z</dcterms:created>
  <dcterms:modified xsi:type="dcterms:W3CDTF">2018-03-19T11:55:00Z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